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C144" w14:textId="14D0F553" w:rsidR="00D941C3" w:rsidRDefault="00D941C3">
      <w:r>
        <w:t>5/29/23</w:t>
      </w:r>
    </w:p>
    <w:p w14:paraId="15561294" w14:textId="77777777" w:rsidR="00D941C3" w:rsidRDefault="00D941C3"/>
    <w:p w14:paraId="5FC0A747" w14:textId="77777777" w:rsidR="00D941C3" w:rsidRDefault="00D941C3"/>
    <w:p w14:paraId="74590309" w14:textId="7A9353BD" w:rsidR="00D941C3" w:rsidRDefault="00D941C3">
      <w:r>
        <w:t>Dear Mayor Parker,</w:t>
      </w:r>
    </w:p>
    <w:p w14:paraId="0A9AA1AC" w14:textId="77777777" w:rsidR="00D941C3" w:rsidRDefault="00D941C3"/>
    <w:p w14:paraId="4B91DF95" w14:textId="0B87CEE6" w:rsidR="00D941C3" w:rsidRDefault="00D941C3">
      <w:r>
        <w:t xml:space="preserve">As Clergy </w:t>
      </w:r>
      <w:r w:rsidR="00003DDD">
        <w:t>and professional leaders in faith communities</w:t>
      </w:r>
      <w:r>
        <w:t xml:space="preserve"> throughout Ft. Worth and Tarrant County, we were deeply troubled to hear that you had removed </w:t>
      </w:r>
      <w:r w:rsidR="00AF4013">
        <w:t>the</w:t>
      </w:r>
      <w:r>
        <w:t xml:space="preserve"> </w:t>
      </w:r>
      <w:r w:rsidR="000C7D6A">
        <w:t xml:space="preserve">option of earning a Pride badge </w:t>
      </w:r>
      <w:r>
        <w:t>from your Summer Reading Challenge program at area libraries.</w:t>
      </w:r>
    </w:p>
    <w:p w14:paraId="721E889A" w14:textId="77777777" w:rsidR="00D941C3" w:rsidRDefault="00D941C3"/>
    <w:p w14:paraId="626C44C8" w14:textId="507403BD" w:rsidR="00930120" w:rsidRDefault="00D941C3">
      <w:r>
        <w:t xml:space="preserve">It is our understanding that the </w:t>
      </w:r>
      <w:r w:rsidR="000C7D6A">
        <w:t xml:space="preserve">inclusion of this optional </w:t>
      </w:r>
      <w:r>
        <w:t xml:space="preserve">Pride badge has been ongoing since 2020, and your sudden cancellation of this </w:t>
      </w:r>
      <w:proofErr w:type="gramStart"/>
      <w:r>
        <w:t>particular challenge</w:t>
      </w:r>
      <w:proofErr w:type="gramEnd"/>
      <w:r>
        <w:t>, ostensibly due to your receiving</w:t>
      </w:r>
      <w:r w:rsidR="00AF4013">
        <w:t xml:space="preserve"> some </w:t>
      </w:r>
      <w:r>
        <w:t xml:space="preserve">email complaints, leaves us confused about your motivation for this decision.   </w:t>
      </w:r>
    </w:p>
    <w:p w14:paraId="47A7B572" w14:textId="77777777" w:rsidR="00930120" w:rsidRDefault="00930120"/>
    <w:p w14:paraId="6B8FB1B1" w14:textId="07A0B75B" w:rsidR="00D941C3" w:rsidRDefault="00D941C3">
      <w:r>
        <w:t xml:space="preserve">We know that you care deeply for </w:t>
      </w:r>
      <w:r w:rsidR="00930120">
        <w:t xml:space="preserve">families and their </w:t>
      </w:r>
      <w:r>
        <w:t xml:space="preserve">children, </w:t>
      </w:r>
      <w:r w:rsidR="00930120">
        <w:t>especially when it comes to students’ educational needs and emotional well-being.  We assume this doesn’t just mean heterosexual, cisgender children, but all children, including those who identify as LGBTQ+.  Those children benefit in profound ways when they can see their own stories reflected in the books they read.  Denying them the ability to earn a special badge for reading these books sends the message that there is something wrong with them; that their identity doesn’t, literally, deserve to be acknowledged.</w:t>
      </w:r>
    </w:p>
    <w:p w14:paraId="5DCB2482" w14:textId="77777777" w:rsidR="00930120" w:rsidRDefault="00930120"/>
    <w:p w14:paraId="7A0465FA" w14:textId="73A05DC3" w:rsidR="0094031D" w:rsidRDefault="00930120">
      <w:r>
        <w:t xml:space="preserve">We take </w:t>
      </w:r>
      <w:r w:rsidR="00A5025D">
        <w:t xml:space="preserve">serious </w:t>
      </w:r>
      <w:r>
        <w:t xml:space="preserve">issue with the </w:t>
      </w:r>
      <w:r w:rsidR="00A5025D">
        <w:t>initial social media post by the group</w:t>
      </w:r>
      <w:r w:rsidR="00895BBD">
        <w:t xml:space="preserve"> “</w:t>
      </w:r>
      <w:r w:rsidR="00A5025D">
        <w:t xml:space="preserve">For Liberty and Justice” claiming that the reading challenge posed an “anti-biblical agenda toward children.”  We feel that nothing could be further from the truth.  </w:t>
      </w:r>
    </w:p>
    <w:p w14:paraId="6228134E" w14:textId="77777777" w:rsidR="0094031D" w:rsidRDefault="0094031D"/>
    <w:p w14:paraId="3E14D09D" w14:textId="15C92F4B" w:rsidR="00930120" w:rsidRDefault="00A5025D">
      <w:r>
        <w:t xml:space="preserve">Although we come from different faith traditions, we are in complete agreement when it comes to interpreting what Biblical texts teach us:  that all children are made </w:t>
      </w:r>
      <w:r w:rsidRPr="00A5025D">
        <w:rPr>
          <w:i/>
          <w:iCs/>
        </w:rPr>
        <w:t xml:space="preserve">imago Dei, or </w:t>
      </w:r>
      <w:proofErr w:type="spellStart"/>
      <w:r w:rsidRPr="00A5025D">
        <w:rPr>
          <w:i/>
          <w:iCs/>
        </w:rPr>
        <w:t>B’Tzelem</w:t>
      </w:r>
      <w:proofErr w:type="spellEnd"/>
      <w:r w:rsidRPr="00A5025D">
        <w:rPr>
          <w:i/>
          <w:iCs/>
        </w:rPr>
        <w:t xml:space="preserve"> </w:t>
      </w:r>
      <w:proofErr w:type="spellStart"/>
      <w:r w:rsidRPr="00A5025D">
        <w:rPr>
          <w:i/>
          <w:iCs/>
        </w:rPr>
        <w:t>Eloheem</w:t>
      </w:r>
      <w:proofErr w:type="spellEnd"/>
      <w:r w:rsidRPr="00A5025D">
        <w:rPr>
          <w:i/>
          <w:iCs/>
        </w:rPr>
        <w:t>,</w:t>
      </w:r>
      <w:r>
        <w:t xml:space="preserve"> in the image of God</w:t>
      </w:r>
      <w:r w:rsidR="001F001F">
        <w:t>.  And if there is any “biblical agenda” at work here, it is one that</w:t>
      </w:r>
      <w:r>
        <w:t xml:space="preserve"> demands that we not only affirm but celebrate each precious soul for living lives of authenticity.  </w:t>
      </w:r>
      <w:r w:rsidR="001F001F">
        <w:t xml:space="preserve"> Stripping them of the ability to be rewarded for reading books that reflect their truth is destructive, demoralizing and, simply, wrong.</w:t>
      </w:r>
    </w:p>
    <w:p w14:paraId="0423E960" w14:textId="77777777" w:rsidR="001F001F" w:rsidRDefault="001F001F"/>
    <w:p w14:paraId="45BE9A00" w14:textId="77777777" w:rsidR="001F001F" w:rsidRDefault="001F001F">
      <w:r>
        <w:t xml:space="preserve">You state that you want </w:t>
      </w:r>
      <w:r w:rsidRPr="001F001F">
        <w:rPr>
          <w:i/>
          <w:iCs/>
        </w:rPr>
        <w:t>“all families to feel welcome to participate, understand that parents are the right ones to make decisions for the activities that their children are engaging in. My aim is not to tell families what is right for them, but instead allow families to make those decisions…in ways that make sense for each of them.”</w:t>
      </w:r>
      <w:r>
        <w:t xml:space="preserve">   </w:t>
      </w:r>
    </w:p>
    <w:p w14:paraId="36F3CDF4" w14:textId="77777777" w:rsidR="001F001F" w:rsidRDefault="001F001F"/>
    <w:p w14:paraId="1346DF0D" w14:textId="32B17130" w:rsidR="001F001F" w:rsidRDefault="001F001F">
      <w:r>
        <w:t xml:space="preserve">How can excluding a community of LGBTQ+ children from fully participating in this reading challenge make them feel “welcome?”  How is this in the best interest of families who </w:t>
      </w:r>
      <w:r w:rsidRPr="009F7C66">
        <w:rPr>
          <w:i/>
          <w:iCs/>
        </w:rPr>
        <w:t xml:space="preserve">want </w:t>
      </w:r>
      <w:r w:rsidR="009F7C66">
        <w:rPr>
          <w:i/>
          <w:iCs/>
        </w:rPr>
        <w:t xml:space="preserve">and encourage </w:t>
      </w:r>
      <w:r>
        <w:t>their LGBTQ kid</w:t>
      </w:r>
      <w:r w:rsidR="00895BBD">
        <w:t xml:space="preserve">s, or kids of LGBTQ parents, </w:t>
      </w:r>
      <w:r>
        <w:t xml:space="preserve">to </w:t>
      </w:r>
      <w:r w:rsidR="009F7C66">
        <w:t>read books with characters they can relate to, and who bolster their own sense of self-worth?  Shouldn’t they, as you state yourself, be the ones to make these decisions?</w:t>
      </w:r>
    </w:p>
    <w:p w14:paraId="430709DD" w14:textId="77777777" w:rsidR="009F7C66" w:rsidRDefault="009F7C66"/>
    <w:p w14:paraId="62F4248A" w14:textId="5C500B9D" w:rsidR="009F7C66" w:rsidRDefault="009F7C66">
      <w:r>
        <w:lastRenderedPageBreak/>
        <w:t>As we begin Pride month, we respectfully ask that you rethink your decision, and give children the option of earning a Pride badge so they can be fully included in this otherwise wonderful reading program.</w:t>
      </w:r>
    </w:p>
    <w:p w14:paraId="6F3C1762" w14:textId="77777777" w:rsidR="0094031D" w:rsidRDefault="0094031D"/>
    <w:p w14:paraId="407FC529" w14:textId="367986FB" w:rsidR="009F7C66" w:rsidRDefault="009F7C66">
      <w:r>
        <w:t xml:space="preserve">We also request to meet with you as a group, to further dialogue about ways that we can help support LGBTQ youth in schools and in our communities as they face challenges that will undoubtedly come after some of the egregious anti-LGBTQ bills sitting on the governor’s desk will be signed into law.  </w:t>
      </w:r>
    </w:p>
    <w:p w14:paraId="00BA6B53" w14:textId="77777777" w:rsidR="00D60ACA" w:rsidRDefault="00D60ACA"/>
    <w:p w14:paraId="36687114" w14:textId="343E4D37" w:rsidR="00D60ACA" w:rsidRDefault="00D60ACA">
      <w:r>
        <w:t>Mayor Parker, we know that you have stood up for the LGBTQ community in the past.  Please do not be swayed by those who refuse to honor the dignity and humanity of LGBTQ children and family members who only seek to live their lives with the same respect all human beings deserve.</w:t>
      </w:r>
    </w:p>
    <w:p w14:paraId="1EFB463B" w14:textId="77777777" w:rsidR="009F7C66" w:rsidRDefault="009F7C66"/>
    <w:p w14:paraId="35FDC2BB" w14:textId="5B810E68" w:rsidR="009F7C66" w:rsidRDefault="009F7C66">
      <w:r>
        <w:t>Sincerely,</w:t>
      </w:r>
    </w:p>
    <w:p w14:paraId="5BBA83AF" w14:textId="77777777" w:rsidR="00F620BD" w:rsidRDefault="00F620BD"/>
    <w:p w14:paraId="4300F6A7" w14:textId="6254AFC0" w:rsidR="004B6E60" w:rsidRDefault="004B6E60" w:rsidP="00460976">
      <w:pPr>
        <w:spacing w:line="360" w:lineRule="auto"/>
      </w:pPr>
      <w:r>
        <w:t>Cantor Elisa Abrams Cohn</w:t>
      </w:r>
    </w:p>
    <w:p w14:paraId="729862EF" w14:textId="635B5CB8" w:rsidR="00B04314" w:rsidRDefault="00F620BD" w:rsidP="00460976">
      <w:pPr>
        <w:spacing w:line="360" w:lineRule="auto"/>
      </w:pPr>
      <w:r>
        <w:t xml:space="preserve">Cantor Sheri Allen, </w:t>
      </w:r>
      <w:proofErr w:type="spellStart"/>
      <w:r>
        <w:t>Makom</w:t>
      </w:r>
      <w:proofErr w:type="spellEnd"/>
      <w:r>
        <w:t xml:space="preserve"> </w:t>
      </w:r>
      <w:proofErr w:type="spellStart"/>
      <w:r>
        <w:t>Shelanu</w:t>
      </w:r>
      <w:proofErr w:type="spellEnd"/>
      <w:r>
        <w:t xml:space="preserve"> Congregation</w:t>
      </w:r>
    </w:p>
    <w:p w14:paraId="2FDB1BD6" w14:textId="2116611D" w:rsidR="000D335F" w:rsidRDefault="000D335F" w:rsidP="00460976">
      <w:pPr>
        <w:spacing w:line="360" w:lineRule="auto"/>
      </w:pPr>
      <w:r>
        <w:t xml:space="preserve">Sarah </w:t>
      </w:r>
      <w:proofErr w:type="spellStart"/>
      <w:r>
        <w:t>Berel</w:t>
      </w:r>
      <w:proofErr w:type="spellEnd"/>
      <w:r>
        <w:t>-Harrop, Director of Religious Education, All Peoples Church Unitarian Universalist</w:t>
      </w:r>
    </w:p>
    <w:p w14:paraId="252E0290" w14:textId="29F51E59" w:rsidR="00C42E36" w:rsidRDefault="00C42E36" w:rsidP="00460976">
      <w:pPr>
        <w:spacing w:line="360" w:lineRule="auto"/>
      </w:pPr>
      <w:r>
        <w:t>Rev. Dr. Tim Bruster, First United Methodist Church</w:t>
      </w:r>
    </w:p>
    <w:p w14:paraId="2AD5C06E" w14:textId="77777777" w:rsidR="00C42E36" w:rsidRDefault="000A6587" w:rsidP="00BA28BA">
      <w:pPr>
        <w:tabs>
          <w:tab w:val="left" w:pos="6400"/>
        </w:tabs>
        <w:spacing w:line="360" w:lineRule="auto"/>
      </w:pPr>
      <w:r>
        <w:t>Rev. Karen Calafat, St. Luke’s in the Meadow Episcopal Church</w:t>
      </w:r>
    </w:p>
    <w:p w14:paraId="5511E487" w14:textId="55B53840" w:rsidR="000A6587" w:rsidRDefault="00C42E36" w:rsidP="00BA28BA">
      <w:pPr>
        <w:tabs>
          <w:tab w:val="left" w:pos="6400"/>
        </w:tabs>
        <w:spacing w:line="360" w:lineRule="auto"/>
      </w:pPr>
      <w:r>
        <w:t>Rev. Dr. Natalya Cherry, PhD</w:t>
      </w:r>
      <w:r w:rsidR="00BA28BA">
        <w:tab/>
      </w:r>
    </w:p>
    <w:p w14:paraId="75EC894C" w14:textId="6A9EDA16" w:rsidR="00BA28BA" w:rsidRDefault="00BA28BA" w:rsidP="00BA28BA">
      <w:pPr>
        <w:tabs>
          <w:tab w:val="left" w:pos="6400"/>
        </w:tabs>
        <w:spacing w:line="360" w:lineRule="auto"/>
      </w:pPr>
      <w:r>
        <w:t>Rev. Dottie Cook, Senior Minister, South Hills Christian Church</w:t>
      </w:r>
    </w:p>
    <w:p w14:paraId="4BB8BD10" w14:textId="30984481" w:rsidR="00FE2326" w:rsidRDefault="00FE2326" w:rsidP="00460976">
      <w:pPr>
        <w:spacing w:line="360" w:lineRule="auto"/>
      </w:pPr>
      <w:r>
        <w:t xml:space="preserve">Rev. Ken </w:t>
      </w:r>
      <w:proofErr w:type="spellStart"/>
      <w:r>
        <w:t>Ehrke</w:t>
      </w:r>
      <w:proofErr w:type="spellEnd"/>
      <w:r>
        <w:t>, Embrace United UCC</w:t>
      </w:r>
    </w:p>
    <w:p w14:paraId="6C561332" w14:textId="70D1E085" w:rsidR="00822634" w:rsidRDefault="00822634" w:rsidP="00460976">
      <w:pPr>
        <w:spacing w:line="360" w:lineRule="auto"/>
      </w:pPr>
      <w:r>
        <w:t xml:space="preserve">Rabbinical Student puck glass, </w:t>
      </w:r>
      <w:proofErr w:type="spellStart"/>
      <w:r>
        <w:t>Makom</w:t>
      </w:r>
      <w:proofErr w:type="spellEnd"/>
      <w:r>
        <w:t xml:space="preserve"> </w:t>
      </w:r>
      <w:proofErr w:type="spellStart"/>
      <w:r>
        <w:t>Shelanu</w:t>
      </w:r>
      <w:proofErr w:type="spellEnd"/>
      <w:r>
        <w:t xml:space="preserve"> Congregation</w:t>
      </w:r>
    </w:p>
    <w:p w14:paraId="58FD2765" w14:textId="45379B1D" w:rsidR="00F620BD" w:rsidRDefault="00F620BD" w:rsidP="00460976">
      <w:pPr>
        <w:spacing w:line="360" w:lineRule="auto"/>
      </w:pPr>
      <w:r>
        <w:t xml:space="preserve">Rev. Katherine </w:t>
      </w:r>
      <w:proofErr w:type="spellStart"/>
      <w:r>
        <w:t>Godby</w:t>
      </w:r>
      <w:proofErr w:type="spellEnd"/>
      <w:r>
        <w:t xml:space="preserve"> (retired) Ph.D.</w:t>
      </w:r>
    </w:p>
    <w:p w14:paraId="7CB09CBC" w14:textId="125651F0" w:rsidR="00E64840" w:rsidRDefault="00E64840" w:rsidP="00460976">
      <w:pPr>
        <w:spacing w:line="360" w:lineRule="auto"/>
      </w:pPr>
      <w:r>
        <w:t xml:space="preserve">Rev. David </w:t>
      </w:r>
      <w:proofErr w:type="spellStart"/>
      <w:r>
        <w:t>Grebel</w:t>
      </w:r>
      <w:proofErr w:type="spellEnd"/>
      <w:r>
        <w:t>, Pastor for the Sabbatical, Celebration Community Church</w:t>
      </w:r>
    </w:p>
    <w:p w14:paraId="5141A33B" w14:textId="5FCE94DE" w:rsidR="00E64840" w:rsidRDefault="00E64840" w:rsidP="00460976">
      <w:pPr>
        <w:spacing w:line="360" w:lineRule="auto"/>
      </w:pPr>
      <w:r>
        <w:t>Rev. Dr. Katie Hays, Galileo Christian Church (Disciples of Christ)</w:t>
      </w:r>
    </w:p>
    <w:p w14:paraId="49DA189E" w14:textId="300E436F" w:rsidR="007D5570" w:rsidRDefault="007D5570" w:rsidP="00460976">
      <w:pPr>
        <w:spacing w:line="360" w:lineRule="auto"/>
      </w:pPr>
      <w:r>
        <w:t>The Rev. Anthony Hiatt, Vicar, Episcopal Church of the Resurrection</w:t>
      </w:r>
    </w:p>
    <w:p w14:paraId="7CABF43A" w14:textId="1F05201C" w:rsidR="009D15A0" w:rsidRDefault="009D15A0" w:rsidP="00460976">
      <w:pPr>
        <w:spacing w:line="360" w:lineRule="auto"/>
      </w:pPr>
      <w:r>
        <w:t>The Rev. Ann I. Hoch, Ph.D., retired Presbyterian USA</w:t>
      </w:r>
    </w:p>
    <w:p w14:paraId="26C49E56" w14:textId="3F74911A" w:rsidR="00F32BB8" w:rsidRDefault="00FE2326" w:rsidP="00460976">
      <w:pPr>
        <w:spacing w:line="360" w:lineRule="auto"/>
      </w:pPr>
      <w:r>
        <w:t xml:space="preserve">Rev. </w:t>
      </w:r>
      <w:r w:rsidR="000D335F">
        <w:t>Kevin A. Johnson, Rector, All Souls Episcopal Church</w:t>
      </w:r>
    </w:p>
    <w:p w14:paraId="29B56E76" w14:textId="3DA1732C" w:rsidR="00514F18" w:rsidRDefault="00514F18" w:rsidP="00460976">
      <w:pPr>
        <w:spacing w:line="360" w:lineRule="auto"/>
      </w:pPr>
      <w:r>
        <w:t>Ni</w:t>
      </w:r>
      <w:r w:rsidR="00805CDF">
        <w:t xml:space="preserve">cole </w:t>
      </w:r>
      <w:r>
        <w:t>Kennedy, Director of Lifespan Religious Education, Westside Unitarian Universalist Church</w:t>
      </w:r>
    </w:p>
    <w:p w14:paraId="3D8C902F" w14:textId="449BC9A2" w:rsidR="00F32BB8" w:rsidRDefault="00F32BB8" w:rsidP="00460976">
      <w:pPr>
        <w:spacing w:line="360" w:lineRule="auto"/>
      </w:pPr>
      <w:r>
        <w:t xml:space="preserve">Rev. Kristin </w:t>
      </w:r>
      <w:proofErr w:type="spellStart"/>
      <w:r>
        <w:t>Klade</w:t>
      </w:r>
      <w:proofErr w:type="spellEnd"/>
      <w:r>
        <w:t xml:space="preserve">, </w:t>
      </w:r>
      <w:r w:rsidR="00D94D4E">
        <w:t xml:space="preserve">Pastor, </w:t>
      </w:r>
      <w:r>
        <w:t>Kyrie Pub Church</w:t>
      </w:r>
      <w:r w:rsidR="00D94D4E">
        <w:t xml:space="preserve"> (ELCA)</w:t>
      </w:r>
    </w:p>
    <w:p w14:paraId="21A97037" w14:textId="5FFB0F73" w:rsidR="000D335F" w:rsidRDefault="000D335F" w:rsidP="00460976">
      <w:pPr>
        <w:spacing w:line="360" w:lineRule="auto"/>
      </w:pPr>
      <w:r>
        <w:t xml:space="preserve">Father John Paul </w:t>
      </w:r>
      <w:proofErr w:type="spellStart"/>
      <w:r>
        <w:t>Luft</w:t>
      </w:r>
      <w:proofErr w:type="spellEnd"/>
      <w:r>
        <w:t>, Pastor, Saint Anne Independent Catholic Church</w:t>
      </w:r>
    </w:p>
    <w:p w14:paraId="7BD27799" w14:textId="2C87F524" w:rsidR="00B05EBC" w:rsidRDefault="00B05EBC" w:rsidP="00460976">
      <w:pPr>
        <w:spacing w:line="360" w:lineRule="auto"/>
      </w:pPr>
      <w:r>
        <w:t xml:space="preserve">Rev. Dr. Shelly Matthews, Professor of New Testament, </w:t>
      </w:r>
      <w:proofErr w:type="spellStart"/>
      <w:r>
        <w:t>Brite</w:t>
      </w:r>
      <w:proofErr w:type="spellEnd"/>
      <w:r>
        <w:t xml:space="preserve"> Divinity School</w:t>
      </w:r>
    </w:p>
    <w:p w14:paraId="6CAB58E5" w14:textId="7298E7C4" w:rsidR="0050711C" w:rsidRDefault="0050711C" w:rsidP="00460976">
      <w:pPr>
        <w:spacing w:line="360" w:lineRule="auto"/>
      </w:pPr>
      <w:r>
        <w:lastRenderedPageBreak/>
        <w:t>Rev. Kate McGee, Pastor, Westminster Presbyterian Church</w:t>
      </w:r>
    </w:p>
    <w:p w14:paraId="2EA5CF0C" w14:textId="55ECAC71" w:rsidR="00B04314" w:rsidRDefault="00B04314" w:rsidP="00460976">
      <w:pPr>
        <w:spacing w:line="360" w:lineRule="auto"/>
      </w:pPr>
      <w:r>
        <w:t xml:space="preserve">Rabbi Ralph </w:t>
      </w:r>
      <w:proofErr w:type="spellStart"/>
      <w:r>
        <w:t>Mecklenburger</w:t>
      </w:r>
      <w:proofErr w:type="spellEnd"/>
      <w:r>
        <w:t>, Rabbi Emeritus, Beth El Congregation</w:t>
      </w:r>
    </w:p>
    <w:p w14:paraId="20F56BCC" w14:textId="7F270142" w:rsidR="00C42E36" w:rsidRDefault="00C42E36" w:rsidP="00460976">
      <w:pPr>
        <w:spacing w:line="360" w:lineRule="auto"/>
      </w:pPr>
      <w:r>
        <w:t xml:space="preserve">Rev. Dr. Robyn </w:t>
      </w:r>
      <w:proofErr w:type="spellStart"/>
      <w:r>
        <w:t>Michalove</w:t>
      </w:r>
      <w:proofErr w:type="spellEnd"/>
      <w:r>
        <w:t>, Associate Pastor, First Presbyterian Church</w:t>
      </w:r>
    </w:p>
    <w:p w14:paraId="3DDC35B7" w14:textId="0828B22D" w:rsidR="00C33A74" w:rsidRDefault="00C33A74" w:rsidP="00460976">
      <w:pPr>
        <w:spacing w:line="360" w:lineRule="auto"/>
      </w:pPr>
      <w:r>
        <w:t>Rev. Dr. Russ Peter</w:t>
      </w:r>
      <w:r w:rsidR="00614108">
        <w:t>man</w:t>
      </w:r>
      <w:r>
        <w:t>, Senior Minister, University Christian Church</w:t>
      </w:r>
    </w:p>
    <w:p w14:paraId="42273780" w14:textId="70F9A0B8" w:rsidR="00E64840" w:rsidRDefault="00E64840" w:rsidP="00460976">
      <w:pPr>
        <w:spacing w:line="360" w:lineRule="auto"/>
      </w:pPr>
      <w:r>
        <w:t xml:space="preserve">The Very </w:t>
      </w:r>
      <w:proofErr w:type="spellStart"/>
      <w:r>
        <w:t>Rev</w:t>
      </w:r>
      <w:r w:rsidR="00C33A74">
        <w:t>’d</w:t>
      </w:r>
      <w:proofErr w:type="spellEnd"/>
      <w:r>
        <w:t xml:space="preserve"> Ron Pogue</w:t>
      </w:r>
      <w:r w:rsidR="00906E5D">
        <w:t>, Episcopal Diocese of Texas</w:t>
      </w:r>
    </w:p>
    <w:p w14:paraId="7F185843" w14:textId="167D9531" w:rsidR="00003DDD" w:rsidRDefault="00003DDD" w:rsidP="00460976">
      <w:pPr>
        <w:spacing w:line="360" w:lineRule="auto"/>
      </w:pPr>
      <w:r>
        <w:t>Rev. Jeremy Pope</w:t>
      </w:r>
    </w:p>
    <w:p w14:paraId="06A4EB28" w14:textId="17F4E98C" w:rsidR="00F620BD" w:rsidRDefault="00F620BD" w:rsidP="00460976">
      <w:pPr>
        <w:spacing w:line="360" w:lineRule="auto"/>
      </w:pPr>
      <w:r>
        <w:t xml:space="preserve">Pastor </w:t>
      </w:r>
      <w:proofErr w:type="spellStart"/>
      <w:r>
        <w:t>Ryon</w:t>
      </w:r>
      <w:proofErr w:type="spellEnd"/>
      <w:r>
        <w:t xml:space="preserve"> Price, Senior Pastor of Broadway Baptist Church</w:t>
      </w:r>
    </w:p>
    <w:p w14:paraId="123EB756" w14:textId="6FF4278E" w:rsidR="004826EB" w:rsidRDefault="004826EB" w:rsidP="00460976">
      <w:pPr>
        <w:spacing w:line="360" w:lineRule="auto"/>
      </w:pPr>
      <w:r>
        <w:t xml:space="preserve">Rev. Craig </w:t>
      </w:r>
      <w:proofErr w:type="spellStart"/>
      <w:r>
        <w:t>Roshaven</w:t>
      </w:r>
      <w:proofErr w:type="spellEnd"/>
      <w:r>
        <w:t>, Unitarian Universalist</w:t>
      </w:r>
    </w:p>
    <w:p w14:paraId="37663CDC" w14:textId="1E01BD31" w:rsidR="007D5570" w:rsidRDefault="007D5570" w:rsidP="00460976">
      <w:pPr>
        <w:spacing w:line="360" w:lineRule="auto"/>
      </w:pPr>
      <w:r>
        <w:t>The Rev. Allison Sandlin Liles, Vicar, St. Stephen’s Episcopal Church</w:t>
      </w:r>
    </w:p>
    <w:p w14:paraId="187210B3" w14:textId="50944C4C" w:rsidR="00511DA1" w:rsidRDefault="00511DA1" w:rsidP="00460976">
      <w:pPr>
        <w:spacing w:line="360" w:lineRule="auto"/>
      </w:pPr>
      <w:r>
        <w:t>Rev. Jean-Marie Schweizer, Senior Minister, Unity Fort Worth</w:t>
      </w:r>
    </w:p>
    <w:p w14:paraId="7C3E343A" w14:textId="04950078" w:rsidR="00C40F11" w:rsidRDefault="00C40F11" w:rsidP="00460976">
      <w:pPr>
        <w:spacing w:line="360" w:lineRule="auto"/>
      </w:pPr>
      <w:r>
        <w:t>Rev. Elizabeth Lee Self, Pastor, Disciples</w:t>
      </w:r>
    </w:p>
    <w:p w14:paraId="3AA3B5A0" w14:textId="605310DE" w:rsidR="00E64840" w:rsidRDefault="00E64840" w:rsidP="00460976">
      <w:pPr>
        <w:spacing w:line="360" w:lineRule="auto"/>
      </w:pPr>
      <w:r>
        <w:t xml:space="preserve">Rev. Tom </w:t>
      </w:r>
      <w:proofErr w:type="spellStart"/>
      <w:r>
        <w:t>Plumbley</w:t>
      </w:r>
      <w:proofErr w:type="spellEnd"/>
      <w:r>
        <w:t>, Senior Minister, First Christian Church of Fort Worth</w:t>
      </w:r>
    </w:p>
    <w:p w14:paraId="34FC5C59" w14:textId="5FCE6AEA" w:rsidR="00FE2326" w:rsidRDefault="00FE2326" w:rsidP="00460976">
      <w:pPr>
        <w:spacing w:line="360" w:lineRule="auto"/>
      </w:pPr>
      <w:r>
        <w:t>Rev. Jeremy Skaggs, The Welcome Table Christian Church</w:t>
      </w:r>
    </w:p>
    <w:p w14:paraId="069009AE" w14:textId="77777777" w:rsidR="001D1891" w:rsidRDefault="00F620BD" w:rsidP="00460976">
      <w:pPr>
        <w:spacing w:line="360" w:lineRule="auto"/>
      </w:pPr>
      <w:r>
        <w:t>Pastor Curtis Smith, Trinity Metropolitan Community Church</w:t>
      </w:r>
    </w:p>
    <w:p w14:paraId="2B1A4949" w14:textId="715888F3" w:rsidR="00C33A74" w:rsidRDefault="00C33A74" w:rsidP="00460976">
      <w:pPr>
        <w:spacing w:line="360" w:lineRule="auto"/>
      </w:pPr>
      <w:r>
        <w:t xml:space="preserve">The Right Reverend William Stanford, </w:t>
      </w:r>
      <w:proofErr w:type="gramStart"/>
      <w:r>
        <w:t>retired</w:t>
      </w:r>
      <w:proofErr w:type="gramEnd"/>
    </w:p>
    <w:p w14:paraId="1D3C6193" w14:textId="34BD11E3" w:rsidR="001C1C1E" w:rsidRDefault="001C1C1E" w:rsidP="00460976">
      <w:pPr>
        <w:spacing w:line="360" w:lineRule="auto"/>
      </w:pPr>
      <w:r>
        <w:t xml:space="preserve">Rev. Judy </w:t>
      </w:r>
      <w:proofErr w:type="spellStart"/>
      <w:r>
        <w:t>Stempel</w:t>
      </w:r>
      <w:proofErr w:type="spellEnd"/>
      <w:r>
        <w:t xml:space="preserve"> (retired), Disciples of Christ</w:t>
      </w:r>
    </w:p>
    <w:p w14:paraId="6FA7C1BC" w14:textId="5FAF7174" w:rsidR="001D1891" w:rsidRDefault="001D1891" w:rsidP="00460976">
      <w:pPr>
        <w:spacing w:line="360" w:lineRule="auto"/>
      </w:pPr>
      <w:r>
        <w:t>Rev. Don Strickland, Minister, Westside Unitarian Universalist Church</w:t>
      </w:r>
    </w:p>
    <w:p w14:paraId="3BB47109" w14:textId="453EA391" w:rsidR="00E64840" w:rsidRDefault="00E64840" w:rsidP="00460976">
      <w:pPr>
        <w:spacing w:line="360" w:lineRule="auto"/>
      </w:pPr>
      <w:r>
        <w:t>Rev. Linda Taylor, St. Luke’s in the Meadow Episcopal Church</w:t>
      </w:r>
    </w:p>
    <w:p w14:paraId="074FC43C" w14:textId="76B0AF90" w:rsidR="007D5570" w:rsidRDefault="007D5570" w:rsidP="00460976">
      <w:pPr>
        <w:spacing w:line="360" w:lineRule="auto"/>
      </w:pPr>
      <w:r>
        <w:t xml:space="preserve">Rev. </w:t>
      </w:r>
      <w:proofErr w:type="spellStart"/>
      <w:r>
        <w:t>Jorene</w:t>
      </w:r>
      <w:proofErr w:type="spellEnd"/>
      <w:r>
        <w:t xml:space="preserve"> Taylor Swift, Pastor, Celebration Community Church</w:t>
      </w:r>
    </w:p>
    <w:p w14:paraId="543B43CA" w14:textId="48BD4691" w:rsidR="00C42E36" w:rsidRDefault="00C42E36" w:rsidP="00460976">
      <w:pPr>
        <w:spacing w:line="360" w:lineRule="auto"/>
      </w:pPr>
      <w:r>
        <w:t>The Rev. Canon Dr. Janet Waggoner, Episcopal Diocese of Texas</w:t>
      </w:r>
    </w:p>
    <w:p w14:paraId="0D29E5A7" w14:textId="56A156E9" w:rsidR="00F620BD" w:rsidRDefault="00F620BD" w:rsidP="00460976">
      <w:pPr>
        <w:spacing w:line="360" w:lineRule="auto"/>
      </w:pPr>
      <w:r>
        <w:t xml:space="preserve">Rev. Kristin </w:t>
      </w:r>
      <w:proofErr w:type="spellStart"/>
      <w:r>
        <w:t>Warthen</w:t>
      </w:r>
      <w:proofErr w:type="spellEnd"/>
      <w:r>
        <w:t>, Pastor, St. Andrews United Methodist Church</w:t>
      </w:r>
    </w:p>
    <w:p w14:paraId="4E027CFE" w14:textId="6F1A0A0F" w:rsidR="004826EB" w:rsidRDefault="004826EB" w:rsidP="00460976">
      <w:pPr>
        <w:spacing w:line="360" w:lineRule="auto"/>
      </w:pPr>
      <w:r>
        <w:t>Rev. David Wynn, Lead Pastor, Agape Metropolitan Church</w:t>
      </w:r>
    </w:p>
    <w:p w14:paraId="7D0D3E94" w14:textId="6847F5C5" w:rsidR="00F620BD" w:rsidRDefault="00F620BD" w:rsidP="00460976">
      <w:pPr>
        <w:spacing w:line="360" w:lineRule="auto"/>
      </w:pPr>
      <w:r>
        <w:t>Rabbi Brian Zimmerman, Senior Rabbi, Beth El Congregation</w:t>
      </w:r>
    </w:p>
    <w:p w14:paraId="23ED1658" w14:textId="77777777" w:rsidR="009F7C66" w:rsidRDefault="009F7C66" w:rsidP="00460976">
      <w:pPr>
        <w:spacing w:line="360" w:lineRule="auto"/>
      </w:pPr>
    </w:p>
    <w:sectPr w:rsidR="009F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3"/>
    <w:rsid w:val="00003DDD"/>
    <w:rsid w:val="000A6587"/>
    <w:rsid w:val="000C7D6A"/>
    <w:rsid w:val="000D335F"/>
    <w:rsid w:val="001C1C1E"/>
    <w:rsid w:val="001D1891"/>
    <w:rsid w:val="001F001F"/>
    <w:rsid w:val="00460976"/>
    <w:rsid w:val="00462E86"/>
    <w:rsid w:val="004826EB"/>
    <w:rsid w:val="004B6E60"/>
    <w:rsid w:val="0050711C"/>
    <w:rsid w:val="00511DA1"/>
    <w:rsid w:val="00514F18"/>
    <w:rsid w:val="005170B2"/>
    <w:rsid w:val="00614108"/>
    <w:rsid w:val="007D5570"/>
    <w:rsid w:val="00805CDF"/>
    <w:rsid w:val="00822634"/>
    <w:rsid w:val="00895BBD"/>
    <w:rsid w:val="00906E5D"/>
    <w:rsid w:val="00930120"/>
    <w:rsid w:val="0094031D"/>
    <w:rsid w:val="009D15A0"/>
    <w:rsid w:val="009F7C66"/>
    <w:rsid w:val="00A5025D"/>
    <w:rsid w:val="00AF4013"/>
    <w:rsid w:val="00B04314"/>
    <w:rsid w:val="00B05EBC"/>
    <w:rsid w:val="00BA28BA"/>
    <w:rsid w:val="00C33A74"/>
    <w:rsid w:val="00C40F11"/>
    <w:rsid w:val="00C42E36"/>
    <w:rsid w:val="00D60ACA"/>
    <w:rsid w:val="00D941C3"/>
    <w:rsid w:val="00D94D4E"/>
    <w:rsid w:val="00E64840"/>
    <w:rsid w:val="00F32BB8"/>
    <w:rsid w:val="00F620BD"/>
    <w:rsid w:val="00F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0CBE1"/>
  <w15:chartTrackingRefBased/>
  <w15:docId w15:val="{D6CEB2C1-5BF4-1943-B958-E03D895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allen</dc:creator>
  <cp:keywords/>
  <dc:description/>
  <cp:lastModifiedBy>sheri allen</cp:lastModifiedBy>
  <cp:revision>26</cp:revision>
  <dcterms:created xsi:type="dcterms:W3CDTF">2023-05-29T12:35:00Z</dcterms:created>
  <dcterms:modified xsi:type="dcterms:W3CDTF">2023-05-31T14:51:00Z</dcterms:modified>
</cp:coreProperties>
</file>